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bottom w:val="double" w:color="040101" w:sz="2" w:space="0"/>
        </w:pBdr>
        <w:spacing w:before="60" w:beforeAutospacing="0" w:after="60" w:afterAutospacing="0"/>
        <w:ind w:left="0" w:right="0"/>
        <w:jc w:val="center"/>
      </w:pPr>
      <w:r>
        <w:rPr>
          <w:rFonts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48"/>
          <w:szCs w:val="48"/>
          <w:vertAlign w:val="baseline"/>
        </w:rPr>
        <w:t>红尘客栈</w:t>
      </w: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48"/>
          <w:szCs w:val="48"/>
          <w:vertAlign w:val="baseline"/>
        </w:rPr>
        <w:t>·简单攻略</w:t>
      </w:r>
    </w:p>
    <w:p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前期起步：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eastAsia="楷体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QQ群礼包：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  <w:lang w:val="en-US" w:eastAsia="zh-CN"/>
        </w:rPr>
        <w:t>92cq</w:t>
      </w:r>
      <w:bookmarkStart w:id="0" w:name="_GoBack"/>
      <w:bookmarkEnd w:id="0"/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礼包赠送：圣光结晶Lv1，缩地成寸Lv1，云影★仙踪，红尘★傾歌，激活白动检物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顶赞礼包：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起步赠送：打怪切割+300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起步赠送：金币回收+30%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起步赠送：打怪爆率+100%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起步赠送：鞭尸几率5%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狂暴之力：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红尘侠客[基础攻击+10、基础生命+200、攻击速度+1、技能—半月弯刀]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逍遥神力[禁錮几率5%、攻击伤害+5%、神力倍攻+5%]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沙城捐献：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属性1：固定攻击+30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属性2：固定血量+300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属性3：打怪切割+111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属性4：灵宝灵力+100</w:t>
      </w:r>
    </w:p>
    <w:p>
      <w:pPr>
        <w:pStyle w:val="6"/>
        <w:keepNext w:val="0"/>
        <w:keepLines w:val="0"/>
        <w:widowControl/>
        <w:suppressLineNumbers w:val="0"/>
        <w:pBdr>
          <w:bottom w:val="double" w:color="020401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属性5：自动挂机回收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温馨提示：本服怪物十分强大，请各位玩家不要越级打怪！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温馨提示：本服怪物十分强大，请各位玩家不要越级打怪！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温馨提示：本服怪物十分强大，请各位玩家不要越级打怪！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注意：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我们的玩法攻略只是对新接触我们游戏的人的一些简单介绍，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具体玩法还需要玩家去游戏里体验摸索，玩家比我们更懂得怎么去玩！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我们的所有装备都能打出来，我们爆率一切看脸，当然有爆率加成的稍高些，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但是只要你有时间，散人和土豪玩家的差距就会无限缩小!！</w:t>
      </w:r>
    </w:p>
    <w:p>
      <w:pPr>
        <w:pStyle w:val="6"/>
        <w:keepNext w:val="0"/>
        <w:keepLines w:val="0"/>
        <w:widowControl/>
        <w:suppressLineNumbers w:val="0"/>
        <w:pBdr>
          <w:bottom w:val="double" w:color="020302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重要声明：本服所有货币，材料都能通过打怪获取，没有任何强行充值的地方，全凭个人喜好</w:t>
      </w:r>
    </w:p>
    <w:p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开局核心操作（快速解锁基础战力）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left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落地后立即开启沙捐，面板顶部灵宝可增加100灵力值，晋升一阶灵宝，解锁神通一号位，为前期开荒奠定基础。</w:t>
      </w:r>
    </w:p>
    <w:p>
      <w:pPr>
        <w:pStyle w:val="6"/>
        <w:keepNext w:val="0"/>
        <w:keepLines w:val="0"/>
        <w:widowControl/>
        <w:suppressLineNumbers w:val="0"/>
        <w:pBdr>
          <w:bottom w:val="double" w:color="030204" w:sz="2" w:space="0"/>
        </w:pBdr>
        <w:spacing w:before="60" w:beforeAutospacing="0" w:after="60" w:afterAutospacing="0"/>
        <w:ind w:left="0" w:right="0"/>
        <w:jc w:val="left"/>
      </w:pPr>
      <w:r>
        <w:drawing>
          <wp:inline distT="0" distB="0" distL="114300" distR="114300">
            <wp:extent cx="7191375" cy="4048125"/>
            <wp:effectExtent l="0" t="0" r="9525" b="9525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91375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野外地图玩法（开荒关键NPC及作用）</w:t>
      </w:r>
    </w:p>
    <w:p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盐门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 xml:space="preserve"> - 盐门圣女：消耗灵气碎片（装备分解可获得），获取打怪切割值，大幅助力前期开荒效率。</w:t>
      </w:r>
    </w:p>
    <w:p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暗夜森林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 xml:space="preserve"> - 薛无痕：提升金币回收效率+20%，加快前期金币积累速度。</w:t>
      </w:r>
    </w:p>
    <w:p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千帆黑市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 xml:space="preserve"> - 无名锻造台：可锻造开荒装备，让前期发育更丝滑；同时可用于提交红尘令任务、解锁新地图。</w:t>
      </w:r>
    </w:p>
    <w:p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pBdr>
          <w:bottom w:val="double" w:color="010304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启缘台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 xml:space="preserve"> - 苏绣（织娘）：获取红尘令Ⅰ（提交任务所需材料）；解锁打怪绿毒效果，无论是打大怪还是清群怪，都是最优选择。</w:t>
      </w:r>
    </w:p>
    <w:p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雪域中枢玩法（解锁高阶地图+偷渡二大陆）</w:t>
      </w:r>
    </w:p>
    <w:p>
      <w:pPr>
        <w:pStyle w:val="6"/>
        <w:keepNext w:val="0"/>
        <w:keepLines w:val="0"/>
        <w:widowControl/>
        <w:numPr>
          <w:ilvl w:val="0"/>
          <w:numId w:val="2"/>
        </w:numPr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寒冰遗址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：解锁底层地图，高阶装备掉落不停，助力战力提升。</w:t>
      </w:r>
    </w:p>
    <w:p>
      <w:pPr>
        <w:pStyle w:val="6"/>
        <w:keepNext w:val="0"/>
        <w:keepLines w:val="0"/>
        <w:widowControl/>
        <w:numPr>
          <w:ilvl w:val="0"/>
          <w:numId w:val="2"/>
        </w:numPr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冰封之地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 xml:space="preserve"> - 阎三帖：完成对应任务后，可获得增益属性、解锁底层地图；不仅高阶装备爆率拉满，还能偷渡至二大陆。</w:t>
      </w:r>
    </w:p>
    <w:p>
      <w:pPr>
        <w:pStyle w:val="6"/>
        <w:keepNext w:val="0"/>
        <w:keepLines w:val="0"/>
        <w:widowControl/>
        <w:numPr>
          <w:ilvl w:val="0"/>
          <w:numId w:val="2"/>
        </w:numPr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永夜冰窟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 xml:space="preserve"> - 蛊婆婆：完成对应任务后，可获得增益属性、解锁底层地图；不仅高阶装备爆率拉满，还能偷渡至二大陆。</w:t>
      </w:r>
    </w:p>
    <w:p>
      <w:pPr>
        <w:pStyle w:val="6"/>
        <w:keepNext w:val="0"/>
        <w:keepLines w:val="0"/>
        <w:widowControl/>
        <w:numPr>
          <w:ilvl w:val="0"/>
          <w:numId w:val="2"/>
        </w:numPr>
        <w:suppressLineNumbers w:val="0"/>
        <w:pBdr>
          <w:bottom w:val="double" w:color="010403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雪域圣地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 xml:space="preserve"> - 沈墨舟：完成对应任务后，可获得增益属性、解锁底层地图；不仅高阶装备爆率拉满，还能偷渡至二大陆。</w:t>
      </w:r>
    </w:p>
    <w:p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称号专属玩法（前期攻速加成关键）</w:t>
      </w:r>
    </w:p>
    <w:p>
      <w:pPr>
        <w:pStyle w:val="6"/>
        <w:keepNext w:val="0"/>
        <w:keepLines w:val="0"/>
        <w:widowControl/>
        <w:suppressLineNumbers w:val="0"/>
        <w:pBdr>
          <w:bottom w:val="double" w:color="040302" w:sz="2" w:space="0"/>
        </w:pBdr>
        <w:spacing w:before="60" w:beforeAutospacing="0" w:after="60" w:afterAutospacing="0"/>
        <w:ind w:left="0" w:right="0"/>
        <w:jc w:val="left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前期开荒地图中，每个地图均有专属称号卷掉落；集齐全套称号卷，可解锁「红尘修行客」称号，效果为：攻速突破+1，大幅提升普攻效率。</w:t>
      </w:r>
    </w:p>
    <w:p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土城小玩法（前期开荒辅助，轻松过渡）</w:t>
      </w:r>
    </w:p>
    <w:p>
      <w:pPr>
        <w:pStyle w:val="6"/>
        <w:keepNext w:val="0"/>
        <w:keepLines w:val="0"/>
        <w:widowControl/>
        <w:numPr>
          <w:ilvl w:val="0"/>
          <w:numId w:val="3"/>
        </w:numPr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NPC：不入流的炼药师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：可炼制各类小药丸，看似普通，却能在开荒中发挥意想不到的助力。</w:t>
      </w:r>
    </w:p>
    <w:p>
      <w:pPr>
        <w:pStyle w:val="6"/>
        <w:keepNext w:val="0"/>
        <w:keepLines w:val="0"/>
        <w:widowControl/>
        <w:numPr>
          <w:ilvl w:val="0"/>
          <w:numId w:val="3"/>
        </w:numPr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NPC：无常客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：在千帆黑市打怪获取的天机符，可在此处探究，解锁“追逐日月”的奥秘。</w:t>
      </w:r>
    </w:p>
    <w:p>
      <w:pPr>
        <w:pStyle w:val="6"/>
        <w:keepNext w:val="0"/>
        <w:keepLines w:val="0"/>
        <w:widowControl/>
        <w:numPr>
          <w:ilvl w:val="0"/>
          <w:numId w:val="3"/>
        </w:numPr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NPC：客栈的灯笼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：红尘秘宝，可直接增加前期开荒效率，降低开荒难度。</w:t>
      </w:r>
    </w:p>
    <w:p>
      <w:pPr>
        <w:pStyle w:val="6"/>
        <w:keepNext w:val="0"/>
        <w:keepLines w:val="0"/>
        <w:widowControl/>
        <w:numPr>
          <w:ilvl w:val="0"/>
          <w:numId w:val="3"/>
        </w:numPr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NPC：特殊锻造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（四大部位作用）：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宝石位置：激活复活功能，增加怪物格挡属性，前期开荒更省力。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灵符位置：激活传送功能，增加打怪切割属性，前期开荒更强力。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斗笠位置：解锁爆炸元素属性，大幅提升输出，满足刷图需求。</w:t>
      </w:r>
    </w:p>
    <w:p>
      <w:pPr>
        <w:pStyle w:val="6"/>
        <w:keepNext w:val="0"/>
        <w:keepLines w:val="0"/>
        <w:widowControl/>
        <w:suppressLineNumbers w:val="0"/>
        <w:pBdr>
          <w:bottom w:val="double" w:color="040102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>盾牌位置：生成坚固护盾，全程护卫开荒旅程，提升生存能力。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 xml:space="preserve"> </w:t>
      </w:r>
    </w:p>
    <w:p>
      <w:pPr>
        <w:pStyle w:val="6"/>
        <w:keepNext w:val="0"/>
        <w:keepLines w:val="0"/>
        <w:widowControl/>
        <w:suppressLineNumbers w:val="0"/>
        <w:pBdr>
          <w:bottom w:val="double" w:color="010204" w:sz="2" w:space="0"/>
        </w:pBdr>
        <w:spacing w:before="60" w:beforeAutospacing="0" w:after="60" w:afterAutospacing="0"/>
        <w:ind w:left="0" w:right="0"/>
        <w:jc w:val="center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地图走法查询：</w:t>
      </w:r>
      <w:r>
        <w:rPr>
          <w:rFonts w:hint="eastAsia" w:ascii="楷体" w:hAnsi="楷体" w:eastAsia="楷体" w:cs="楷体"/>
          <w:b/>
          <w:bCs/>
          <w:i w:val="0"/>
          <w:iCs w:val="0"/>
          <w:color w:val="1E6FFF"/>
          <w:spacing w:val="0"/>
          <w:w w:val="100"/>
          <w:sz w:val="28"/>
          <w:szCs w:val="28"/>
          <w:u w:val="single"/>
          <w:vertAlign w:val="baseline"/>
        </w:rPr>
        <w:t>20CQ专注玩家体验</w:t>
      </w: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 xml:space="preserve"> 地图走法查询：</w:t>
      </w:r>
      <w:r>
        <w:rPr>
          <w:rFonts w:hint="eastAsia" w:ascii="楷体" w:hAnsi="楷体" w:eastAsia="楷体" w:cs="楷体"/>
          <w:b/>
          <w:bCs/>
          <w:i w:val="0"/>
          <w:iCs w:val="0"/>
          <w:color w:val="1E6FFF"/>
          <w:spacing w:val="0"/>
          <w:w w:val="100"/>
          <w:sz w:val="28"/>
          <w:szCs w:val="28"/>
          <w:u w:val="single"/>
          <w:vertAlign w:val="baseline"/>
        </w:rPr>
        <w:t>20CQ专注玩家体验</w:t>
      </w:r>
    </w:p>
    <w:p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功能介绍：</w:t>
      </w:r>
    </w:p>
    <w:p>
      <w:pPr>
        <w:pStyle w:val="4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无夜之城：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红尘令（解锁红尘之旅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[完成任务：刀刀绿毒]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【天地灵气、灵气碎片、龙虎金丹】）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武道神通（提升神力倍功【龙虎金丹】）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红尘练心（提升攻击，爆率【灵气碎片，斗笠碎片，盾牌碎片】）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特殊锻造（打造特殊[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宝石（复活属性）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，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灵符（传说属性）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，斗笠，盾牌]【1-10转证明】）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客栈的灯笼（打造时装首饰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[解锁坐标记录]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【灵气碎片，天地灵气】）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无常客（解锁技能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[逐日剑法]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【天机符】）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不入流的炼药师（合成[恢复丹（10次体力增幅+5%）、嗌魂丹（10次打怪吸血+3%），神力丹（10次攻击力+3%）]【灵气碎片】）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红尘修行客（提交对应的称号卷即可激活称号【红尘修行客】称号效果：攻速突破+1）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游龙炼体决（提升打怪伤害，切割倍率，最终伤害，最终生命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[炼体大圆满攻击速度+1]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）必做属性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客栈掌柜（幸运绑定角色，幸运达到9点触发刀刀最大攻击，项链幸运+3时，随机获得暴击几率和暴击伤害）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br w:type="textWrapping"/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 xml:space="preserve"> （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9A38D7"/>
          <w:spacing w:val="0"/>
          <w:w w:val="100"/>
          <w:sz w:val="24"/>
          <w:szCs w:val="24"/>
          <w:vertAlign w:val="baseline"/>
        </w:rPr>
        <w:t>幸运10点：攻击伤害+5%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、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DE3C36"/>
          <w:spacing w:val="0"/>
          <w:w w:val="100"/>
          <w:sz w:val="24"/>
          <w:szCs w:val="24"/>
          <w:vertAlign w:val="baseline"/>
        </w:rPr>
        <w:t>幸运11点：神力倍攻+10%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、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2972F4"/>
          <w:spacing w:val="0"/>
          <w:w w:val="100"/>
          <w:sz w:val="24"/>
          <w:szCs w:val="24"/>
          <w:vertAlign w:val="baseline"/>
        </w:rPr>
        <w:t>幸运12点：攻击突破+1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、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F88825"/>
          <w:spacing w:val="0"/>
          <w:w w:val="100"/>
          <w:sz w:val="24"/>
          <w:szCs w:val="24"/>
          <w:vertAlign w:val="baseline"/>
        </w:rPr>
        <w:t>幸运13点：最终伤害+5%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先天圣体（抽取称号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[无色无相体]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夜无弦（兑换经验【灵气碎片】最高60级）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30" w:lineRule="atLeast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地图隐藏剧情：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千帆黑市（副本进入[无名锻造台NPC（打造剑甲【噬魂々斩魔、惊鸿·无上甲】）]）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shd w:val="clear" w:fill="FFFF00"/>
          <w:vertAlign w:val="baseline"/>
        </w:rPr>
        <w:t>（坐标77 160）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盐 门（副本进入[盐门圣女NPC（获得属性【切割属性】）]）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shd w:val="clear" w:fill="FFFF00"/>
          <w:vertAlign w:val="baseline"/>
        </w:rPr>
        <w:t>（坐标 49 97）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暗夜森林（副本进入[薛无痕NPC（获得属性【金币回收】）]）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shd w:val="clear" w:fill="FFFF00"/>
          <w:vertAlign w:val="baseline"/>
        </w:rPr>
        <w:t>（坐标 151 159）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启 缘 台（副本进入[苏绣NPC（领取材料【绣帕】）]）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shd w:val="clear" w:fill="FFFF00"/>
          <w:vertAlign w:val="baseline"/>
        </w:rPr>
        <w:t>（坐标 50 53）（必做任务剧情道具，刀刀绿毒必备）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shd w:val="clear" w:fill="FFFF00"/>
          <w:vertAlign w:val="baseline"/>
        </w:rPr>
        <w:t>雪域中枢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（副本进入[林擎岳NPC（打造灵宝【沧海印】）]）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shd w:val="clear" w:fill="FFFF00"/>
          <w:vertAlign w:val="baseline"/>
        </w:rPr>
        <w:t>（坐标 66 52）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寒冰密室（副本进入[祭司沧溟NPC（解封地图【寒冰大殿】）]）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shd w:val="clear" w:fill="FFFF00"/>
          <w:vertAlign w:val="baseline"/>
        </w:rPr>
        <w:t>（坐标 79 107）[雪域中枢—寒冰暗道—寒冰遗址—寒冰密室]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寂静冰界（副本进入[阎三帖NPC（获得属性【攻击伤害】）]）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shd w:val="clear" w:fill="FFFF00"/>
          <w:vertAlign w:val="baseline"/>
        </w:rPr>
        <w:t>（坐标 174 182）[雪域中枢—冰封之地—霜骨通道—寂静冰界]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永夜冰室（副本进入[蛊婆婆NPC（获得属性【暴击伤害】）]）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shd w:val="clear" w:fill="FFFF00"/>
          <w:vertAlign w:val="baseline"/>
        </w:rPr>
        <w:t>（坐标 62 92）[雪域中枢—永夜冰窟—永夜王座—永夜冰室]</w:t>
      </w:r>
    </w:p>
    <w:p>
      <w:pPr>
        <w:pStyle w:val="6"/>
        <w:keepNext w:val="0"/>
        <w:keepLines w:val="0"/>
        <w:widowControl/>
        <w:suppressLineNumbers w:val="0"/>
        <w:pBdr>
          <w:bottom w:val="double" w:color="030405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圣地二层（副本进入[沈墨舟NPC（获得属性【会心伤害】）]）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shd w:val="clear" w:fill="FFFF00"/>
          <w:vertAlign w:val="baseline"/>
        </w:rPr>
        <w:br w:type="textWrapping"/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shd w:val="clear" w:fill="FFFF00"/>
          <w:vertAlign w:val="baseline"/>
        </w:rPr>
        <w:t>（坐标 66 52）[雪域中枢—冰封之地—霜骨通道—寂静冰界—冰雪神殿—圣地二层]</w:t>
      </w:r>
    </w:p>
    <w:p>
      <w:pPr>
        <w:pStyle w:val="4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雪域中枢—蜃影城：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铁算盘（打造进阶十二生肖）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装备淬炼（每淬炼一星攻击+1点，生命+10点[100星：攻伤抗性+20%|暴击抗性+20%|伤害吸收+10%|攻击速度+1|攻速突破+1]）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装备注灵（随机3条元素属性，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灵力属性绑定装备，请慎重选择[没有转移]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楼小月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（提升放冰冻，血量【灵气碎片，天地灵气】）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武道神通（提升神力倍功，打怪吸血【龙虎金丹，高阶魔核】）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红尘练心（提升攻击，爆率【天地灵气】）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除魔试炼（除魔试炼共分为三个阶段，每完成一个阶段可兑换一个称号）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等级提升（兑换经验【灵气碎片，记忆水晶，高阶魔核】最高70级）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泪无情（打造灵宝[明月珰]【天地灵气，忆尘沙】）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老骆驼（占扑卦象分为两种卦象[古人无相（打怪），九死一生（打架）]）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了缘之机（项链幸运+6）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千面公主（完成对应任务领取【城主令牌】）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30" w:lineRule="atLeast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地图隐藏剧情：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碑林心窟（副本进入[石奴NPC（获得属性【攻速突破】）]）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shd w:val="clear" w:fill="FFFF00"/>
          <w:vertAlign w:val="baseline"/>
        </w:rPr>
        <w:t>（坐标 21 23）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幻灭之井（副本进入[幻影NPC（获得属性【血量提升】）]）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shd w:val="clear" w:fill="FFFF00"/>
          <w:vertAlign w:val="baseline"/>
        </w:rPr>
        <w:t>（坐标 82 89）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倒影湖（副本进入[莫怀古NPC（获得属性【切割属性】）]）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shd w:val="clear" w:fill="FFFF00"/>
          <w:vertAlign w:val="baseline"/>
        </w:rPr>
        <w:t>（坐标 33 461）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镜花水月（副本进入[无面人NPC（解锁地图【水月洞天】）]）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shd w:val="clear" w:fill="FFFF00"/>
          <w:vertAlign w:val="baseline"/>
        </w:rPr>
        <w:t>（坐标 242 237）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时光碑（副本进入[茶烟NPC（获得道具【镜花水月】）]）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shd w:val="clear" w:fill="FFFF00"/>
          <w:vertAlign w:val="baseline"/>
        </w:rPr>
        <w:t>（坐标 52 44）</w:t>
      </w:r>
    </w:p>
    <w:p>
      <w:pPr>
        <w:pStyle w:val="6"/>
        <w:keepNext w:val="0"/>
        <w:keepLines w:val="0"/>
        <w:widowControl/>
        <w:suppressLineNumbers w:val="0"/>
        <w:pBdr>
          <w:bottom w:val="double" w:color="030204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血泪骨碑（副本进入[守碑人NPC（副本地图【秘境副本】）]）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shd w:val="clear" w:fill="FFFF00"/>
          <w:vertAlign w:val="baseline"/>
        </w:rPr>
        <w:t>（坐标 72 16）[碑林心窟—心窟通道—血泪骨碑]</w:t>
      </w:r>
    </w:p>
    <w:p>
      <w:pPr>
        <w:pStyle w:val="4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贾似真—寂灭山谷：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生肖点化（打造进阶十二生肖）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欧焱血匠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（提升防麻痹，攻击【灵气碎片，天地灵气】)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归墟轮回塔（挑战副本爬塔获得对应属性加成[攻速突破，人物防御，人物血量]）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九霄问道塔（挑战副本爬塔获得对应属性加成[攻击速度，暴击几率，攻击伤害，人物攻击]）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不语先生（打造灵宝[龙涏珠]【高阶魔核】）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史笔的夙愿（激活印魂获得任务道具[判词薄]【记忆水晶】）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狱主无光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（技能强化最高5重，全部满五重自动领悟—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shd w:val="clear" w:fill="FFFF00"/>
          <w:vertAlign w:val="baseline"/>
        </w:rPr>
        <w:t>魔法盾技能【火精石】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武道通神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（提升神力倍功，打怪吸血，全属性）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逆劫（提升等级[最高75]，全属性【记忆水晶，高阶魔核】）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公输绝（提升人物对怪伤害，攻速上限【无根水，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火精石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特殊点化（提升斗笠，盾牌，宝石，灵符属性提升）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br w:type="textWrapping"/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（斗笠点化[基础攻击：10-30点， 达到30点 额外增加：最终攻击5%]）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（盾牌点化[基础生命：400-500点 达到500点 额外增加：最终生命5%]）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（宝石点化[攻击增幅：1%-10%， 达到10% 额外增加：伤害吸收5%]）</w:t>
      </w:r>
    </w:p>
    <w:p>
      <w:pPr>
        <w:pStyle w:val="6"/>
        <w:keepNext w:val="0"/>
        <w:keepLines w:val="0"/>
        <w:widowControl/>
        <w:suppressLineNumbers w:val="0"/>
        <w:pBdr>
          <w:bottom w:val="double" w:color="050203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（灵符点化[暴击伤害：1%-10%， 达到10% 额外增加：会心几率3%]）</w:t>
      </w:r>
    </w:p>
    <w:p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神通命格介绍：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00B050"/>
          <w:spacing w:val="0"/>
          <w:w w:val="100"/>
          <w:sz w:val="24"/>
          <w:szCs w:val="24"/>
          <w:vertAlign w:val="baseline"/>
        </w:rPr>
        <w:t>绿色神通：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0070C0"/>
          <w:spacing w:val="0"/>
          <w:w w:val="100"/>
          <w:sz w:val="24"/>
          <w:szCs w:val="24"/>
          <w:vertAlign w:val="baseline"/>
        </w:rPr>
        <w:t>蓝色神通：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drawing>
          <wp:inline distT="0" distB="0" distL="114300" distR="114300">
            <wp:extent cx="3619500" cy="4419600"/>
            <wp:effectExtent l="0" t="0" r="0" b="0"/>
            <wp:docPr id="5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419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609975" cy="4419600"/>
            <wp:effectExtent l="0" t="0" r="9525" b="0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4419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 xml:space="preserve">红色神通： 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FFFF00"/>
          <w:spacing w:val="0"/>
          <w:w w:val="100"/>
          <w:sz w:val="24"/>
          <w:szCs w:val="24"/>
          <w:shd w:val="clear" w:fill="000000"/>
          <w:vertAlign w:val="baseline"/>
        </w:rPr>
        <w:t>金色神通：</w:t>
      </w:r>
    </w:p>
    <w:p>
      <w:pPr>
        <w:pStyle w:val="6"/>
        <w:keepNext w:val="0"/>
        <w:keepLines w:val="0"/>
        <w:widowControl/>
        <w:suppressLineNumbers w:val="0"/>
        <w:pBdr>
          <w:bottom w:val="double" w:color="040203" w:sz="2" w:space="0"/>
        </w:pBdr>
        <w:spacing w:before="60" w:beforeAutospacing="0" w:after="60" w:afterAutospacing="0"/>
        <w:ind w:left="0" w:right="0"/>
        <w:jc w:val="both"/>
      </w:pPr>
      <w:r>
        <w:drawing>
          <wp:inline distT="0" distB="0" distL="114300" distR="114300">
            <wp:extent cx="3619500" cy="4457700"/>
            <wp:effectExtent l="0" t="0" r="0" b="0"/>
            <wp:docPr id="2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638550" cy="4457700"/>
            <wp:effectExtent l="0" t="0" r="0" b="0"/>
            <wp:docPr id="1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center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8"/>
          <w:szCs w:val="28"/>
          <w:vertAlign w:val="baseline"/>
        </w:rPr>
        <w:t>大陆安全区副本玩家自行查看！！！！！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center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8"/>
          <w:szCs w:val="28"/>
          <w:vertAlign w:val="baseline"/>
        </w:rPr>
        <w:t>大陆安全区副本玩家自行查看！！！！！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center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8"/>
          <w:szCs w:val="28"/>
          <w:vertAlign w:val="baseline"/>
        </w:rPr>
        <w:t>大陆安全区副本玩家自行查看！！！！！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center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8"/>
          <w:szCs w:val="28"/>
          <w:vertAlign w:val="baseline"/>
        </w:rPr>
        <w:t>大陆安全区副本玩家自行查看！！！！！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center"/>
      </w:pPr>
      <w:r>
        <w:rPr>
          <w:rFonts w:hint="eastAsia" w:ascii="楷体" w:hAnsi="楷体" w:eastAsia="楷体" w:cs="楷体"/>
          <w:b/>
          <w:bCs/>
          <w:i w:val="0"/>
          <w:iCs w:val="0"/>
          <w:color w:val="FF0000"/>
          <w:spacing w:val="0"/>
          <w:w w:val="100"/>
          <w:sz w:val="32"/>
          <w:szCs w:val="32"/>
          <w:vertAlign w:val="baseline"/>
          <w:lang w:val="en-US"/>
        </w:rPr>
        <w:t> </w:t>
      </w: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AB3656F"/>
    <w:multiLevelType w:val="multilevel"/>
    <w:tmpl w:val="CAB3656F"/>
    <w:lvl w:ilvl="0" w:tentative="0">
      <w:start w:val="1"/>
      <w:numFmt w:val="bullet"/>
      <w:lvlText w:val=""/>
      <w:lvlJc w:val="left"/>
      <w:pPr>
        <w:ind w:left="720"/>
      </w:pPr>
      <w:rPr>
        <w:rFonts w:hint="default" w:ascii="Wingdings" w:hAnsi="Wingdings" w:cs="Wingdings"/>
      </w:rPr>
    </w:lvl>
    <w:lvl w:ilvl="1" w:tentative="0">
      <w:start w:val="1"/>
      <w:numFmt w:val="bullet"/>
      <w:lvlText w:val="¡"/>
      <w:lvlJc w:val="left"/>
      <w:pPr>
        <w:ind w:left="440" w:hanging="336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"/>
      <w:lvlJc w:val="left"/>
      <w:pPr>
        <w:ind w:left="880" w:hanging="336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13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¡"/>
      <w:lvlJc w:val="left"/>
      <w:pPr>
        <w:ind w:left="1760" w:hanging="336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"/>
      <w:lvlJc w:val="left"/>
      <w:pPr>
        <w:ind w:left="2200" w:hanging="336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2640"/>
      </w:pPr>
      <w:rPr>
        <w:rFonts w:hint="default" w:ascii="Wingdings" w:hAnsi="Wingdings" w:cs="Wingdings"/>
      </w:rPr>
    </w:lvl>
    <w:lvl w:ilvl="7" w:tentative="0">
      <w:start w:val="1"/>
      <w:numFmt w:val="bullet"/>
      <w:lvlText w:val="¡"/>
      <w:lvlJc w:val="left"/>
      <w:pPr>
        <w:ind w:left="3080" w:hanging="336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"/>
      <w:lvlJc w:val="left"/>
      <w:pPr>
        <w:ind w:left="3520" w:hanging="336"/>
      </w:pPr>
      <w:rPr>
        <w:rFonts w:hint="default" w:ascii="Wingdings" w:hAnsi="Wingdings" w:cs="Wingdings"/>
      </w:rPr>
    </w:lvl>
  </w:abstractNum>
  <w:abstractNum w:abstractNumId="1">
    <w:nsid w:val="E127E67A"/>
    <w:multiLevelType w:val="multilevel"/>
    <w:tmpl w:val="E127E67A"/>
    <w:lvl w:ilvl="0" w:tentative="0">
      <w:start w:val="1"/>
      <w:numFmt w:val="bullet"/>
      <w:lvlText w:val=""/>
      <w:lvlJc w:val="left"/>
      <w:pPr>
        <w:ind w:left="720"/>
      </w:pPr>
      <w:rPr>
        <w:rFonts w:ascii="Wingdings" w:hAnsi="Wingdings" w:cs="Wingdings"/>
      </w:rPr>
    </w:lvl>
    <w:lvl w:ilvl="1" w:tentative="0">
      <w:start w:val="1"/>
      <w:numFmt w:val="bullet"/>
      <w:lvlText w:val="¡"/>
      <w:lvlJc w:val="left"/>
      <w:pPr>
        <w:ind w:left="440" w:hanging="336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"/>
      <w:lvlJc w:val="left"/>
      <w:pPr>
        <w:ind w:left="880" w:hanging="336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13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¡"/>
      <w:lvlJc w:val="left"/>
      <w:pPr>
        <w:ind w:left="1760" w:hanging="336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"/>
      <w:lvlJc w:val="left"/>
      <w:pPr>
        <w:ind w:left="2200" w:hanging="336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2640"/>
      </w:pPr>
      <w:rPr>
        <w:rFonts w:hint="default" w:ascii="Wingdings" w:hAnsi="Wingdings" w:cs="Wingdings"/>
      </w:rPr>
    </w:lvl>
    <w:lvl w:ilvl="7" w:tentative="0">
      <w:start w:val="1"/>
      <w:numFmt w:val="bullet"/>
      <w:lvlText w:val="¡"/>
      <w:lvlJc w:val="left"/>
      <w:pPr>
        <w:ind w:left="3080" w:hanging="336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"/>
      <w:lvlJc w:val="left"/>
      <w:pPr>
        <w:ind w:left="3520" w:hanging="336"/>
      </w:pPr>
      <w:rPr>
        <w:rFonts w:hint="default" w:ascii="Wingdings" w:hAnsi="Wingdings" w:cs="Wingdings"/>
      </w:rPr>
    </w:lvl>
  </w:abstractNum>
  <w:abstractNum w:abstractNumId="2">
    <w:nsid w:val="384CD3A1"/>
    <w:multiLevelType w:val="multilevel"/>
    <w:tmpl w:val="384CD3A1"/>
    <w:lvl w:ilvl="0" w:tentative="0">
      <w:start w:val="1"/>
      <w:numFmt w:val="bullet"/>
      <w:lvlText w:val=""/>
      <w:lvlJc w:val="left"/>
      <w:pPr>
        <w:ind w:left="720"/>
      </w:pPr>
      <w:rPr>
        <w:rFonts w:hint="default" w:ascii="Wingdings" w:hAnsi="Wingdings" w:cs="Wingdings"/>
      </w:rPr>
    </w:lvl>
    <w:lvl w:ilvl="1" w:tentative="0">
      <w:start w:val="1"/>
      <w:numFmt w:val="bullet"/>
      <w:lvlText w:val="¡"/>
      <w:lvlJc w:val="left"/>
      <w:pPr>
        <w:ind w:left="440" w:hanging="336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"/>
      <w:lvlJc w:val="left"/>
      <w:pPr>
        <w:ind w:left="880" w:hanging="336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13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¡"/>
      <w:lvlJc w:val="left"/>
      <w:pPr>
        <w:ind w:left="1760" w:hanging="336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"/>
      <w:lvlJc w:val="left"/>
      <w:pPr>
        <w:ind w:left="2200" w:hanging="336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2640"/>
      </w:pPr>
      <w:rPr>
        <w:rFonts w:hint="default" w:ascii="Wingdings" w:hAnsi="Wingdings" w:cs="Wingdings"/>
      </w:rPr>
    </w:lvl>
    <w:lvl w:ilvl="7" w:tentative="0">
      <w:start w:val="1"/>
      <w:numFmt w:val="bullet"/>
      <w:lvlText w:val="¡"/>
      <w:lvlJc w:val="left"/>
      <w:pPr>
        <w:ind w:left="3080" w:hanging="336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"/>
      <w:lvlJc w:val="left"/>
      <w:pPr>
        <w:ind w:left="3520" w:hanging="336"/>
      </w:pPr>
      <w:rPr>
        <w:rFonts w:hint="default" w:ascii="Wingdings" w:hAnsi="Wingdings" w:cs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AB3BE3"/>
    <w:rsid w:val="52500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basedOn w:val="1"/>
    <w:next w:val="1"/>
    <w:uiPriority w:val="0"/>
    <w:pPr>
      <w:widowControl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uiPriority w:val="0"/>
    <w:pPr>
      <w:widowControl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uiPriority w:val="0"/>
    <w:pPr>
      <w:widowControl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5">
    <w:name w:val="heading 5"/>
    <w:basedOn w:val="1"/>
    <w:next w:val="1"/>
    <w:uiPriority w:val="0"/>
    <w:pPr>
      <w:widowControl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7">
    <w:name w:val="Default Paragraph Font"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2026-08-09T13:21:00Z</dcterms:created>
  <dc:creator>Administrator</dc:creator>
  <cp:lastModifiedBy>Administrator</cp:lastModifiedBy>
  <dcterms:modified xsi:type="dcterms:W3CDTF">2026-08-16T09:33:08Z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4F2B32E63D76413E9BADE3D455FF0DF7_12</vt:lpwstr>
  </property>
</Properties>
</file>